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A7D5" w14:textId="77777777" w:rsidR="00D21895" w:rsidRDefault="00D21895" w:rsidP="00D21895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[Cleveland Avenue Elementary School]</w:t>
      </w:r>
    </w:p>
    <w:p w14:paraId="304A5E16" w14:textId="77777777" w:rsidR="00D21895" w:rsidRDefault="00D21895" w:rsidP="00D2189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[February 15, 2023]</w:t>
      </w:r>
    </w:p>
    <w:p w14:paraId="30084550" w14:textId="77777777" w:rsidR="00D21895" w:rsidRDefault="00D21895" w:rsidP="00D2189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[3:15PM]</w:t>
      </w:r>
    </w:p>
    <w:p w14:paraId="706B4C5B" w14:textId="2C3DD754" w:rsidR="004E7CC2" w:rsidRDefault="004E7CC2" w:rsidP="00D21895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21895">
        <w:rPr>
          <w:rFonts w:cs="Arial"/>
          <w:b/>
          <w:color w:val="0083A9" w:themeColor="accent1"/>
          <w:sz w:val="28"/>
          <w:szCs w:val="28"/>
        </w:rPr>
        <w:t>Cleveland Avenue Elementary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B7A80A3" w14:textId="55B43E0B" w:rsidR="00D21895" w:rsidRDefault="00D21895" w:rsidP="00D21895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 xml:space="preserve">Or </w:t>
      </w:r>
    </w:p>
    <w:p w14:paraId="644D4C90" w14:textId="77777777" w:rsidR="00D21895" w:rsidRDefault="00D21895" w:rsidP="00D21895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sz w:val="22"/>
          <w:szCs w:val="22"/>
        </w:rPr>
      </w:pPr>
      <w:hyperlink r:id="rId10" w:history="1">
        <w:r>
          <w:rPr>
            <w:rStyle w:val="Hyperlink"/>
            <w:rFonts w:ascii="Calibri" w:hAnsi="Calibri" w:cs="Calibri"/>
            <w:color w:val="D47B22"/>
          </w:rPr>
          <w:t>https://atlantapublicschools-us.zoom.us/j/7836004224?pwd=akRlS1xCTGqVlqMVr6sysbbiFr0ndR.1</w:t>
        </w:r>
      </w:hyperlink>
    </w:p>
    <w:p w14:paraId="047F11B9" w14:textId="77777777" w:rsidR="00D21895" w:rsidRDefault="00D21895" w:rsidP="00D21895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Meeting ID: 783 600 4224</w:t>
      </w:r>
    </w:p>
    <w:p w14:paraId="26C5991F" w14:textId="021C78F9" w:rsidR="004E7CC2" w:rsidRPr="00D21895" w:rsidRDefault="00D21895" w:rsidP="00D21895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Passcode: 428512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90C6E" w14:paraId="7AE2A259" w14:textId="77777777" w:rsidTr="00CD368C">
        <w:tc>
          <w:tcPr>
            <w:tcW w:w="2515" w:type="dxa"/>
          </w:tcPr>
          <w:p w14:paraId="2B6265C9" w14:textId="079AF9ED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07D" w14:textId="44796CBD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Enrique Ralls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EC2" w14:textId="014D68E1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90C6E" w14:paraId="3A47BA98" w14:textId="77777777" w:rsidTr="00CD368C">
        <w:tc>
          <w:tcPr>
            <w:tcW w:w="2515" w:type="dxa"/>
          </w:tcPr>
          <w:p w14:paraId="314062CB" w14:textId="3D1E4C6C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3F9" w14:textId="11BD2787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Nakita Hammond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336" w14:textId="286648B3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90C6E" w14:paraId="01DBC33C" w14:textId="77777777" w:rsidTr="00CD368C">
        <w:tc>
          <w:tcPr>
            <w:tcW w:w="2515" w:type="dxa"/>
          </w:tcPr>
          <w:p w14:paraId="0D7A65F5" w14:textId="5342CF8F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1BA2" w14:textId="0851E29F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Dawn Richardson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F19" w14:textId="486F9031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90C6E" w14:paraId="06ADA6F9" w14:textId="77777777" w:rsidTr="00CD368C">
        <w:tc>
          <w:tcPr>
            <w:tcW w:w="2515" w:type="dxa"/>
          </w:tcPr>
          <w:p w14:paraId="29E29FDD" w14:textId="59A74613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9C6" w14:textId="7AFB8040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Vernita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Boddie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EA0" w14:textId="538E4AA2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90C6E" w14:paraId="7DA0299F" w14:textId="77777777" w:rsidTr="00CD368C">
        <w:tc>
          <w:tcPr>
            <w:tcW w:w="2515" w:type="dxa"/>
          </w:tcPr>
          <w:p w14:paraId="4A196F97" w14:textId="2A106653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B68" w14:textId="1D7414AF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Taylor Cross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FAC" w14:textId="094A33C0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90C6E" w14:paraId="64121753" w14:textId="77777777" w:rsidTr="00CD368C">
        <w:tc>
          <w:tcPr>
            <w:tcW w:w="2515" w:type="dxa"/>
          </w:tcPr>
          <w:p w14:paraId="0469A530" w14:textId="523253B8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68C" w14:textId="7EB00CBC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6F7" w14:textId="42E58D25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90C6E" w14:paraId="1634FE98" w14:textId="77777777" w:rsidTr="00CD368C">
        <w:tc>
          <w:tcPr>
            <w:tcW w:w="2515" w:type="dxa"/>
          </w:tcPr>
          <w:p w14:paraId="2515C643" w14:textId="6FC2A450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C86" w14:textId="7B64A03A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Carmela Jones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5C2" w14:textId="4EE69F10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90C6E" w14:paraId="6ED10219" w14:textId="77777777" w:rsidTr="00CD368C">
        <w:tc>
          <w:tcPr>
            <w:tcW w:w="2515" w:type="dxa"/>
          </w:tcPr>
          <w:p w14:paraId="0A17BBE7" w14:textId="1926958A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69D" w14:textId="338EBC90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Jelani Dais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9A0" w14:textId="05E4B848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90C6E" w14:paraId="07B518D3" w14:textId="77777777" w:rsidTr="00CD368C">
        <w:tc>
          <w:tcPr>
            <w:tcW w:w="2515" w:type="dxa"/>
          </w:tcPr>
          <w:p w14:paraId="634A6667" w14:textId="78438800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7DB" w14:textId="327E5F13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William Troy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F9E" w14:textId="24AE9C2B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90C6E" w14:paraId="67A02EED" w14:textId="77777777" w:rsidTr="00CD368C">
        <w:tc>
          <w:tcPr>
            <w:tcW w:w="2515" w:type="dxa"/>
          </w:tcPr>
          <w:p w14:paraId="49860183" w14:textId="51C56308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489" w14:textId="14C4814C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Donna Jenkins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C5C" w14:textId="51A0F150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90C6E" w14:paraId="608482F4" w14:textId="77777777" w:rsidTr="00CD368C">
        <w:tc>
          <w:tcPr>
            <w:tcW w:w="2515" w:type="dxa"/>
          </w:tcPr>
          <w:p w14:paraId="07351B35" w14:textId="1C750DA3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351" w14:textId="26566673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3B6" w14:textId="77777777" w:rsidR="00090C6E" w:rsidRDefault="00090C6E" w:rsidP="00090C6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77A368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2E9CAA42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2F2DD3">
        <w:rPr>
          <w:rFonts w:cs="Arial"/>
          <w:color w:val="0083A9" w:themeColor="accent1"/>
          <w:sz w:val="24"/>
          <w:szCs w:val="24"/>
        </w:rPr>
        <w:t>[</w:t>
      </w:r>
      <w:r w:rsidRPr="002F2DD3">
        <w:rPr>
          <w:rFonts w:cs="Arial"/>
          <w:b/>
          <w:bCs/>
          <w:color w:val="0083A9" w:themeColor="accent1"/>
          <w:sz w:val="24"/>
          <w:szCs w:val="24"/>
        </w:rPr>
        <w:t>Passe</w:t>
      </w:r>
      <w:r w:rsidR="002F2DD3">
        <w:rPr>
          <w:rFonts w:cs="Arial"/>
          <w:b/>
          <w:bCs/>
          <w:color w:val="0083A9" w:themeColor="accent1"/>
          <w:sz w:val="24"/>
          <w:szCs w:val="24"/>
        </w:rPr>
        <w:t>s</w:t>
      </w:r>
      <w:r w:rsidR="002F2DD3">
        <w:rPr>
          <w:rFonts w:cs="Arial"/>
          <w:color w:val="0083A9" w:themeColor="accent1"/>
          <w:sz w:val="24"/>
          <w:szCs w:val="24"/>
        </w:rPr>
        <w:t>]</w:t>
      </w:r>
    </w:p>
    <w:p w14:paraId="2B6279C8" w14:textId="14BCE4FF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2F2DD3">
        <w:rPr>
          <w:rFonts w:cs="Arial"/>
          <w:b/>
          <w:bCs/>
          <w:color w:val="0083A9" w:themeColor="accent1"/>
          <w:sz w:val="24"/>
          <w:szCs w:val="24"/>
        </w:rPr>
        <w:t>Table</w:t>
      </w:r>
      <w:r w:rsidR="00484306" w:rsidRPr="0019585C">
        <w:rPr>
          <w:rFonts w:cs="Arial"/>
          <w:color w:val="0083A9" w:themeColor="accent1"/>
          <w:sz w:val="24"/>
          <w:szCs w:val="24"/>
        </w:rPr>
        <w:t>]</w:t>
      </w:r>
    </w:p>
    <w:p w14:paraId="18F229C1" w14:textId="2162BDEC" w:rsidR="009B2CB5" w:rsidRPr="009B2CB5" w:rsidRDefault="004B2891" w:rsidP="009B2CB5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</w:t>
      </w:r>
      <w:r w:rsidR="002F2DD3">
        <w:rPr>
          <w:rFonts w:cs="Arial"/>
          <w:b/>
          <w:sz w:val="24"/>
          <w:szCs w:val="24"/>
        </w:rPr>
        <w:t xml:space="preserve">Review Strategic </w:t>
      </w:r>
      <w:r w:rsidR="009B2CB5">
        <w:rPr>
          <w:rFonts w:cs="Arial"/>
          <w:b/>
          <w:sz w:val="24"/>
          <w:szCs w:val="24"/>
        </w:rPr>
        <w:t>Plan</w:t>
      </w:r>
      <w:r w:rsidRPr="004B2891">
        <w:rPr>
          <w:rFonts w:cs="Arial"/>
          <w:b/>
          <w:sz w:val="24"/>
          <w:szCs w:val="24"/>
        </w:rPr>
        <w:t xml:space="preserve"> </w:t>
      </w:r>
    </w:p>
    <w:p w14:paraId="26D2E82B" w14:textId="77777777" w:rsidR="009B2CB5" w:rsidRDefault="009B2CB5" w:rsidP="009B2CB5">
      <w:pPr>
        <w:pStyle w:val="ListParagraph"/>
        <w:numPr>
          <w:ilvl w:val="0"/>
          <w:numId w:val="3"/>
        </w:numPr>
        <w:spacing w:line="256" w:lineRule="auto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Items </w:t>
      </w:r>
    </w:p>
    <w:p w14:paraId="04218EE5" w14:textId="77777777" w:rsidR="009B2CB5" w:rsidRDefault="009B2CB5" w:rsidP="009B2CB5">
      <w:pPr>
        <w:pStyle w:val="ListParagraph"/>
        <w:numPr>
          <w:ilvl w:val="1"/>
          <w:numId w:val="4"/>
        </w:numPr>
        <w:spacing w:line="256" w:lineRule="auto"/>
        <w:ind w:left="1350" w:hanging="720"/>
        <w:rPr>
          <w:rFonts w:cs="Arial"/>
          <w:sz w:val="24"/>
          <w:szCs w:val="24"/>
        </w:rPr>
      </w:pPr>
      <w:r w:rsidRPr="009B2CB5">
        <w:rPr>
          <w:rFonts w:cs="Arial"/>
          <w:b/>
          <w:bCs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Budget Allocation</w:t>
      </w:r>
    </w:p>
    <w:p w14:paraId="2C7B744B" w14:textId="1EA17BED" w:rsidR="007410ED" w:rsidRPr="009B2CB5" w:rsidRDefault="009B2CB5" w:rsidP="009B2CB5">
      <w:pPr>
        <w:pStyle w:val="ListParagraph"/>
        <w:numPr>
          <w:ilvl w:val="1"/>
          <w:numId w:val="4"/>
        </w:numPr>
        <w:spacing w:line="256" w:lineRule="auto"/>
        <w:ind w:left="1350" w:hanging="720"/>
        <w:rPr>
          <w:rFonts w:cs="Arial"/>
          <w:sz w:val="24"/>
          <w:szCs w:val="24"/>
        </w:rPr>
      </w:pPr>
      <w:r w:rsidRPr="009B2CB5">
        <w:rPr>
          <w:rFonts w:cs="Arial"/>
          <w:b/>
          <w:bCs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 Budget Feedback</w:t>
      </w:r>
    </w:p>
    <w:p w14:paraId="437599F6" w14:textId="7D0D28D6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>Motion</w:t>
      </w:r>
      <w:r w:rsidR="009B2CB5">
        <w:rPr>
          <w:rFonts w:cs="Arial"/>
          <w:b/>
          <w:sz w:val="24"/>
          <w:szCs w:val="24"/>
        </w:rPr>
        <w:t xml:space="preserve"> 4:07pm</w:t>
      </w:r>
      <w:r w:rsidR="00111306" w:rsidRP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9B2CB5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]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BF25" w14:textId="77777777" w:rsidR="005F14BA" w:rsidRDefault="005F14BA" w:rsidP="00333C97">
      <w:pPr>
        <w:spacing w:after="0" w:line="240" w:lineRule="auto"/>
      </w:pPr>
      <w:r>
        <w:separator/>
      </w:r>
    </w:p>
  </w:endnote>
  <w:endnote w:type="continuationSeparator" w:id="0">
    <w:p w14:paraId="1247C14D" w14:textId="77777777" w:rsidR="005F14BA" w:rsidRDefault="005F14B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00F886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21895">
      <w:rPr>
        <w:noProof/>
        <w:sz w:val="18"/>
        <w:szCs w:val="18"/>
      </w:rPr>
      <w:t>2/20/2023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857F" w14:textId="77777777" w:rsidR="005F14BA" w:rsidRDefault="005F14BA" w:rsidP="00333C97">
      <w:pPr>
        <w:spacing w:after="0" w:line="240" w:lineRule="auto"/>
      </w:pPr>
      <w:r>
        <w:separator/>
      </w:r>
    </w:p>
  </w:footnote>
  <w:footnote w:type="continuationSeparator" w:id="0">
    <w:p w14:paraId="3B538F85" w14:textId="77777777" w:rsidR="005F14BA" w:rsidRDefault="005F14B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06A09A8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8385">
    <w:abstractNumId w:val="2"/>
  </w:num>
  <w:num w:numId="2" w16cid:durableId="4673860">
    <w:abstractNumId w:val="0"/>
  </w:num>
  <w:num w:numId="3" w16cid:durableId="1687171808">
    <w:abstractNumId w:val="1"/>
  </w:num>
  <w:num w:numId="4" w16cid:durableId="13852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0C6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1B72"/>
    <w:rsid w:val="002F2DD3"/>
    <w:rsid w:val="002F40B1"/>
    <w:rsid w:val="00316D5D"/>
    <w:rsid w:val="00325553"/>
    <w:rsid w:val="00333C97"/>
    <w:rsid w:val="00381328"/>
    <w:rsid w:val="00393507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14BA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B2CB5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21895"/>
    <w:rsid w:val="00DB0E0D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836004224?pwd=akRlS1xCTGqVlqMVr6sysbbiFr0ndR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Beautiful K</cp:lastModifiedBy>
  <cp:revision>3</cp:revision>
  <cp:lastPrinted>2018-07-12T21:28:00Z</cp:lastPrinted>
  <dcterms:created xsi:type="dcterms:W3CDTF">2023-02-20T15:38:00Z</dcterms:created>
  <dcterms:modified xsi:type="dcterms:W3CDTF">2023-02-20T15:38:00Z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